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山东省工程师协会会员管理办法</w:t>
      </w:r>
    </w:p>
    <w:p>
      <w:pPr>
        <w:spacing w:line="580" w:lineRule="exact"/>
        <w:jc w:val="center"/>
        <w:rPr>
          <w:rFonts w:hint="eastAsia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 w:cs="仿宋_GB2312"/>
          <w:bCs/>
          <w:color w:val="000000"/>
          <w:kern w:val="0"/>
          <w:sz w:val="32"/>
          <w:szCs w:val="32"/>
        </w:rPr>
        <w:t>（</w:t>
      </w:r>
      <w:r>
        <w:rPr>
          <w:rFonts w:hint="eastAsia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2019年4月12日，经一届四次常务理事会议通过</w:t>
      </w:r>
      <w:r>
        <w:rPr>
          <w:rFonts w:hint="eastAsia" w:eastAsia="仿宋_GB2312" w:cs="仿宋_GB2312"/>
          <w:bCs/>
          <w:color w:val="000000"/>
          <w:kern w:val="0"/>
          <w:sz w:val="32"/>
          <w:szCs w:val="32"/>
        </w:rPr>
        <w:t>）</w:t>
      </w:r>
    </w:p>
    <w:p>
      <w:pPr>
        <w:spacing w:line="600" w:lineRule="exact"/>
        <w:jc w:val="center"/>
        <w:rPr>
          <w:rFonts w:hint="eastAsia" w:eastAsia="楷体_GB2312" w:cs="楷体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</w:rPr>
      </w:pPr>
    </w:p>
    <w:p>
      <w:pPr>
        <w:spacing w:before="156" w:beforeLines="50" w:after="156" w:afterLines="50" w:line="580" w:lineRule="exact"/>
        <w:jc w:val="center"/>
        <w:rPr>
          <w:rFonts w:hint="eastAsia" w:eastAsia="黑体" w:cs="仿宋_GB2312"/>
          <w:kern w:val="0"/>
          <w:sz w:val="32"/>
          <w:szCs w:val="32"/>
        </w:rPr>
      </w:pPr>
      <w:r>
        <w:rPr>
          <w:rFonts w:hint="eastAsia" w:eastAsia="黑体"/>
          <w:sz w:val="32"/>
          <w:szCs w:val="32"/>
        </w:rPr>
        <w:t>第一章  总  则</w:t>
      </w:r>
    </w:p>
    <w:p>
      <w:pPr>
        <w:spacing w:line="570" w:lineRule="exact"/>
        <w:ind w:firstLine="600"/>
        <w:rPr>
          <w:rFonts w:hint="eastAsia" w:eastAsia="仿宋_GB2312" w:cs="黑体"/>
          <w:spacing w:val="4"/>
          <w:kern w:val="0"/>
          <w:sz w:val="32"/>
          <w:szCs w:val="32"/>
        </w:rPr>
      </w:pPr>
      <w:r>
        <w:rPr>
          <w:rFonts w:hint="eastAsia" w:eastAsia="黑体" w:cs="黑体"/>
          <w:spacing w:val="4"/>
          <w:kern w:val="0"/>
          <w:sz w:val="32"/>
          <w:szCs w:val="32"/>
        </w:rPr>
        <w:t>第一条</w:t>
      </w:r>
      <w:r>
        <w:rPr>
          <w:rFonts w:hint="eastAsia" w:eastAsia="仿宋_GB2312" w:cs="黑体"/>
          <w:spacing w:val="4"/>
          <w:kern w:val="0"/>
          <w:sz w:val="32"/>
          <w:szCs w:val="32"/>
        </w:rPr>
        <w:t xml:space="preserve">  为加强山东省工程师协会（以下简称“协会”）组织建设，更好地服务会员，根据《山东省工程师协会章程》（以下简称《章程》）和国家有关规定，制定本办法。</w:t>
      </w:r>
    </w:p>
    <w:p>
      <w:pPr>
        <w:spacing w:line="570" w:lineRule="exact"/>
        <w:ind w:firstLine="656" w:firstLineChars="200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黑体" w:cs="黑体"/>
          <w:spacing w:val="4"/>
          <w:kern w:val="0"/>
          <w:sz w:val="32"/>
          <w:szCs w:val="32"/>
        </w:rPr>
        <w:t>第二条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hint="eastAsia" w:eastAsia="仿宋_GB2312" w:cs="仿宋_GB2312"/>
          <w:kern w:val="0"/>
          <w:sz w:val="32"/>
          <w:szCs w:val="32"/>
        </w:rPr>
        <w:t>协会会员</w:t>
      </w:r>
      <w:r>
        <w:rPr>
          <w:rFonts w:hint="eastAsia" w:eastAsia="仿宋_GB2312"/>
          <w:sz w:val="32"/>
          <w:szCs w:val="32"/>
        </w:rPr>
        <w:t>包括个</w:t>
      </w:r>
      <w:r>
        <w:rPr>
          <w:rFonts w:hint="eastAsia" w:eastAsia="仿宋_GB2312" w:cs="仿宋_GB2312"/>
          <w:kern w:val="0"/>
          <w:sz w:val="32"/>
          <w:szCs w:val="32"/>
        </w:rPr>
        <w:t>人会员、单位会员，单位会员包括普通单位会员、理事单位会员。</w:t>
      </w:r>
    </w:p>
    <w:p>
      <w:pPr>
        <w:spacing w:line="570" w:lineRule="exact"/>
        <w:ind w:firstLine="656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黑体" w:cs="黑体"/>
          <w:spacing w:val="4"/>
          <w:kern w:val="0"/>
          <w:sz w:val="32"/>
          <w:szCs w:val="32"/>
        </w:rPr>
        <w:t>第三条</w:t>
      </w:r>
      <w:r>
        <w:rPr>
          <w:rFonts w:hint="eastAsia" w:eastAsia="仿宋_GB2312"/>
          <w:sz w:val="32"/>
          <w:szCs w:val="32"/>
        </w:rPr>
        <w:t xml:space="preserve">  会员享有《山东省工程师协会章程》规定的会员权利，履行《章程》规定的会员义务。</w:t>
      </w:r>
    </w:p>
    <w:p>
      <w:pPr>
        <w:spacing w:before="156" w:beforeLines="50" w:after="156" w:afterLines="50" w:line="580" w:lineRule="exact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第二章  入会程序</w:t>
      </w:r>
    </w:p>
    <w:p>
      <w:pPr>
        <w:spacing w:line="570" w:lineRule="exact"/>
        <w:ind w:firstLine="600"/>
        <w:rPr>
          <w:rFonts w:hint="eastAsia" w:eastAsia="仿宋_GB2312"/>
          <w:bCs/>
          <w:sz w:val="32"/>
          <w:szCs w:val="32"/>
        </w:rPr>
      </w:pPr>
      <w:r>
        <w:rPr>
          <w:rFonts w:hint="eastAsia" w:eastAsia="黑体" w:cs="黑体"/>
          <w:spacing w:val="4"/>
          <w:kern w:val="0"/>
          <w:sz w:val="32"/>
          <w:szCs w:val="32"/>
        </w:rPr>
        <w:t>第四条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hint="eastAsia" w:eastAsia="仿宋_GB2312"/>
          <w:bCs/>
          <w:sz w:val="32"/>
          <w:szCs w:val="32"/>
        </w:rPr>
        <w:t>拥护《山东省工程师协会章程》，有加入协会意愿并符合《章程》规定会员条件的个人或法人单位，均可申请入会，经审核批准后成为协会会员。</w:t>
      </w:r>
    </w:p>
    <w:p>
      <w:pPr>
        <w:spacing w:line="570" w:lineRule="exact"/>
        <w:ind w:firstLine="600"/>
        <w:rPr>
          <w:rFonts w:hint="eastAsia" w:eastAsia="仿宋_GB2312"/>
          <w:bCs/>
          <w:sz w:val="32"/>
          <w:szCs w:val="32"/>
        </w:rPr>
      </w:pPr>
      <w:r>
        <w:rPr>
          <w:rFonts w:hint="eastAsia" w:eastAsia="黑体" w:cs="黑体"/>
          <w:spacing w:val="4"/>
          <w:kern w:val="0"/>
          <w:sz w:val="32"/>
          <w:szCs w:val="32"/>
        </w:rPr>
        <w:t>第五条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hint="eastAsia" w:eastAsia="仿宋_GB2312"/>
          <w:bCs/>
          <w:sz w:val="32"/>
          <w:szCs w:val="32"/>
        </w:rPr>
        <w:t>个人会员入会程序：</w:t>
      </w:r>
    </w:p>
    <w:p>
      <w:pPr>
        <w:spacing w:line="57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（一）</w:t>
      </w:r>
      <w:r>
        <w:rPr>
          <w:rFonts w:hint="eastAsia" w:eastAsia="仿宋_GB2312" w:cs="仿宋_GB2312"/>
          <w:sz w:val="32"/>
          <w:szCs w:val="32"/>
        </w:rPr>
        <w:t>从山东省工程师协会网站（</w:t>
      </w:r>
      <w:r>
        <w:rPr>
          <w:rFonts w:eastAsia="仿宋_GB2312" w:cs="仿宋_GB2312"/>
          <w:sz w:val="32"/>
          <w:szCs w:val="32"/>
        </w:rPr>
        <w:t>www.gcsxh.com.cn</w:t>
      </w:r>
      <w:r>
        <w:rPr>
          <w:rFonts w:hint="eastAsia" w:eastAsia="仿宋_GB2312" w:cs="仿宋_GB2312"/>
          <w:sz w:val="32"/>
          <w:szCs w:val="32"/>
        </w:rPr>
        <w:t>）或其他途径下载并填写《山东省工程师协会个人会员申请</w:t>
      </w:r>
      <w:r>
        <w:rPr>
          <w:rFonts w:hint="eastAsia" w:eastAsia="仿宋_GB2312"/>
          <w:bCs/>
          <w:sz w:val="32"/>
          <w:szCs w:val="32"/>
        </w:rPr>
        <w:t>表》，连同身份证复印件一起递交协会秘书处或分支机构。</w:t>
      </w:r>
    </w:p>
    <w:p>
      <w:pPr>
        <w:spacing w:line="57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（二）协会秘书处或分支机构对申请材料进行审核。</w:t>
      </w:r>
    </w:p>
    <w:p>
      <w:pPr>
        <w:spacing w:line="58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（三）协会理事会或常务理事会审批后，秘书处办理入会注册手续。</w:t>
      </w:r>
    </w:p>
    <w:p>
      <w:pPr>
        <w:spacing w:line="580" w:lineRule="exact"/>
        <w:ind w:firstLine="656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黑体" w:cs="黑体"/>
          <w:spacing w:val="4"/>
          <w:kern w:val="0"/>
          <w:sz w:val="32"/>
          <w:szCs w:val="32"/>
        </w:rPr>
        <w:t>第六条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hint="eastAsia" w:eastAsia="仿宋_GB2312"/>
          <w:bCs/>
          <w:sz w:val="32"/>
          <w:szCs w:val="32"/>
        </w:rPr>
        <w:t>单位会员入会程序：</w:t>
      </w:r>
    </w:p>
    <w:p>
      <w:pPr>
        <w:spacing w:line="58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（一）</w:t>
      </w:r>
      <w:r>
        <w:rPr>
          <w:rFonts w:hint="eastAsia" w:eastAsia="仿宋_GB2312" w:cs="仿宋_GB2312"/>
          <w:sz w:val="32"/>
          <w:szCs w:val="32"/>
        </w:rPr>
        <w:t>从山东省工程师协会网站（</w:t>
      </w:r>
      <w:r>
        <w:rPr>
          <w:rFonts w:eastAsia="仿宋_GB2312" w:cs="仿宋_GB2312"/>
          <w:sz w:val="32"/>
          <w:szCs w:val="32"/>
        </w:rPr>
        <w:t>www.gcsxh.com.cn</w:t>
      </w:r>
      <w:r>
        <w:rPr>
          <w:rFonts w:hint="eastAsia" w:eastAsia="仿宋_GB2312" w:cs="仿宋_GB2312"/>
          <w:sz w:val="32"/>
          <w:szCs w:val="32"/>
        </w:rPr>
        <w:t>）或其他途径下载并填写《山东省工程师协会单位会员申请</w:t>
      </w:r>
      <w:r>
        <w:rPr>
          <w:rFonts w:hint="eastAsia" w:eastAsia="仿宋_GB2312"/>
          <w:bCs/>
          <w:sz w:val="32"/>
          <w:szCs w:val="32"/>
        </w:rPr>
        <w:t>表》，连同</w:t>
      </w:r>
      <w:r>
        <w:rPr>
          <w:rFonts w:hint="eastAsia" w:eastAsia="仿宋_GB2312"/>
          <w:sz w:val="32"/>
          <w:szCs w:val="32"/>
        </w:rPr>
        <w:t>相关证明材料</w:t>
      </w:r>
      <w:r>
        <w:rPr>
          <w:rFonts w:hint="eastAsia" w:eastAsia="仿宋_GB2312"/>
          <w:bCs/>
          <w:sz w:val="32"/>
          <w:szCs w:val="32"/>
        </w:rPr>
        <w:t>递交协会秘书处或分支机构。</w:t>
      </w:r>
    </w:p>
    <w:p>
      <w:pPr>
        <w:spacing w:line="58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（二）协会秘书处或分支机构对申请材料进行审核。</w:t>
      </w:r>
    </w:p>
    <w:p>
      <w:pPr>
        <w:spacing w:line="58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（三）协会理事会或常务理事会审批后，秘书处办理入会注册手续。</w:t>
      </w:r>
    </w:p>
    <w:p>
      <w:pPr>
        <w:spacing w:line="580" w:lineRule="exact"/>
        <w:ind w:firstLine="600"/>
        <w:rPr>
          <w:rFonts w:hint="eastAsia" w:eastAsia="仿宋_GB2312"/>
          <w:bCs/>
          <w:sz w:val="32"/>
          <w:szCs w:val="32"/>
        </w:rPr>
      </w:pPr>
      <w:r>
        <w:rPr>
          <w:rFonts w:hint="eastAsia" w:eastAsia="黑体" w:cs="黑体"/>
          <w:spacing w:val="4"/>
          <w:kern w:val="0"/>
          <w:sz w:val="32"/>
          <w:szCs w:val="32"/>
        </w:rPr>
        <w:t>第七条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hint="eastAsia" w:eastAsia="仿宋_GB2312"/>
          <w:bCs/>
          <w:sz w:val="32"/>
          <w:szCs w:val="32"/>
        </w:rPr>
        <w:t>对科技发展和本会工作有重大贡献的</w:t>
      </w:r>
      <w:r>
        <w:rPr>
          <w:rFonts w:hint="eastAsia" w:eastAsia="仿宋_GB2312" w:cs="宋体"/>
          <w:sz w:val="32"/>
          <w:szCs w:val="32"/>
        </w:rPr>
        <w:t>个人会员</w:t>
      </w:r>
      <w:r>
        <w:rPr>
          <w:rFonts w:hint="eastAsia" w:eastAsia="仿宋_GB2312"/>
          <w:bCs/>
          <w:sz w:val="32"/>
          <w:szCs w:val="32"/>
        </w:rPr>
        <w:t>，经本会理事会或常务理事会审议，可授予荣誉会员称号。</w:t>
      </w:r>
    </w:p>
    <w:p>
      <w:pPr>
        <w:spacing w:before="156" w:beforeLines="50" w:after="156" w:afterLines="50" w:line="580" w:lineRule="exact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第三章</w:t>
      </w:r>
      <w:r>
        <w:rPr>
          <w:rFonts w:eastAsia="黑体"/>
          <w:sz w:val="32"/>
          <w:szCs w:val="32"/>
        </w:rPr>
        <w:t xml:space="preserve"> </w:t>
      </w:r>
      <w:r>
        <w:rPr>
          <w:rFonts w:hint="eastAsia" w:eastAsia="黑体"/>
          <w:sz w:val="32"/>
          <w:szCs w:val="32"/>
        </w:rPr>
        <w:t xml:space="preserve"> 会员管理</w:t>
      </w:r>
    </w:p>
    <w:p>
      <w:pPr>
        <w:spacing w:line="580" w:lineRule="exact"/>
        <w:ind w:firstLine="656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黑体" w:cs="黑体"/>
          <w:spacing w:val="4"/>
          <w:kern w:val="0"/>
          <w:sz w:val="32"/>
          <w:szCs w:val="32"/>
        </w:rPr>
        <w:t>第八条</w:t>
      </w:r>
      <w:r>
        <w:rPr>
          <w:rFonts w:hint="eastAsia" w:eastAsia="仿宋_GB2312"/>
          <w:sz w:val="32"/>
          <w:szCs w:val="32"/>
        </w:rPr>
        <w:t xml:space="preserve">  协会对会员实行登记管理。协会秘书处</w:t>
      </w:r>
      <w:r>
        <w:rPr>
          <w:rFonts w:hint="eastAsia" w:eastAsia="仿宋_GB2312" w:cs="仿宋_GB2312"/>
          <w:sz w:val="32"/>
          <w:szCs w:val="32"/>
        </w:rPr>
        <w:t>核定“会员登记号”，建立会员档案，</w:t>
      </w:r>
      <w:r>
        <w:rPr>
          <w:rFonts w:hint="eastAsia" w:eastAsia="仿宋_GB2312"/>
          <w:sz w:val="32"/>
          <w:szCs w:val="32"/>
        </w:rPr>
        <w:t>颁发统一制作的会员证。</w:t>
      </w:r>
    </w:p>
    <w:p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会员证只作为会员身份证明，不得挪作他用。</w:t>
      </w:r>
    </w:p>
    <w:p>
      <w:pPr>
        <w:spacing w:line="580" w:lineRule="exact"/>
        <w:ind w:firstLine="656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黑体" w:cs="黑体"/>
          <w:spacing w:val="4"/>
          <w:kern w:val="0"/>
          <w:sz w:val="32"/>
          <w:szCs w:val="32"/>
        </w:rPr>
        <w:t>第九条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hint="eastAsia" w:eastAsia="仿宋_GB2312" w:cs="仿宋_GB2312"/>
          <w:sz w:val="32"/>
          <w:szCs w:val="32"/>
        </w:rPr>
        <w:t>会员证实行有效期管理。个人会员证有效期为十年，单位会员证有效期为一届，到期后重新换证。</w:t>
      </w:r>
    </w:p>
    <w:p>
      <w:pPr>
        <w:spacing w:line="580" w:lineRule="exact"/>
        <w:ind w:firstLine="656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黑体" w:cs="黑体"/>
          <w:spacing w:val="4"/>
          <w:kern w:val="0"/>
          <w:sz w:val="32"/>
          <w:szCs w:val="32"/>
        </w:rPr>
        <w:t>第十条</w:t>
      </w:r>
      <w:r>
        <w:rPr>
          <w:rFonts w:hint="eastAsia" w:eastAsia="仿宋_GB2312"/>
          <w:sz w:val="32"/>
          <w:szCs w:val="32"/>
        </w:rPr>
        <w:t xml:space="preserve">  会员的发展与管理由协会统一负责，秘书处统筹考虑会员服务方式和手段；分支机构应积极发展会员，并为会员提供相应服务。</w:t>
      </w:r>
    </w:p>
    <w:p>
      <w:pPr>
        <w:spacing w:line="580" w:lineRule="exact"/>
        <w:ind w:firstLine="656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黑体" w:cs="黑体"/>
          <w:spacing w:val="4"/>
          <w:kern w:val="0"/>
          <w:sz w:val="32"/>
          <w:szCs w:val="32"/>
        </w:rPr>
        <w:t>第十一条</w:t>
      </w:r>
      <w:r>
        <w:rPr>
          <w:rFonts w:hint="eastAsia" w:eastAsia="仿宋_GB2312"/>
          <w:sz w:val="32"/>
          <w:szCs w:val="32"/>
        </w:rPr>
        <w:t xml:space="preserve">  会员应按规定缴纳会费。会费标准及缴纳方式，须经会员代表大会审议通过。</w:t>
      </w:r>
    </w:p>
    <w:p>
      <w:pPr>
        <w:spacing w:line="57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会费通过银行汇款或其他方式进行缴纳，由协会出具会费专用发票。</w:t>
      </w:r>
    </w:p>
    <w:p>
      <w:pPr>
        <w:spacing w:line="570" w:lineRule="exact"/>
        <w:ind w:firstLine="656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黑体" w:cs="黑体"/>
          <w:spacing w:val="4"/>
          <w:kern w:val="0"/>
          <w:sz w:val="32"/>
          <w:szCs w:val="32"/>
        </w:rPr>
        <w:t>第十二条</w:t>
      </w:r>
      <w:r>
        <w:rPr>
          <w:rFonts w:hint="eastAsia" w:eastAsia="仿宋_GB2312"/>
          <w:sz w:val="32"/>
          <w:szCs w:val="32"/>
        </w:rPr>
        <w:t xml:space="preserve">  会费主要用于为会员服务和按照协会《章程》规定的业务范围组织开展活动。</w:t>
      </w:r>
    </w:p>
    <w:p>
      <w:pPr>
        <w:spacing w:line="570" w:lineRule="exact"/>
        <w:ind w:firstLine="656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黑体" w:cs="黑体"/>
          <w:spacing w:val="4"/>
          <w:kern w:val="0"/>
          <w:sz w:val="32"/>
          <w:szCs w:val="32"/>
        </w:rPr>
        <w:t>第十三条</w:t>
      </w:r>
      <w:r>
        <w:rPr>
          <w:rFonts w:hint="eastAsia" w:eastAsia="仿宋_GB2312"/>
          <w:sz w:val="32"/>
          <w:szCs w:val="32"/>
        </w:rPr>
        <w:t xml:space="preserve">  会费的收缴、管理和使用接受协会监事会和有关部门的监督。</w:t>
      </w:r>
    </w:p>
    <w:p>
      <w:pPr>
        <w:spacing w:before="156" w:beforeLines="50" w:after="156" w:afterLines="50" w:line="580" w:lineRule="exact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第四章  退会与除名</w:t>
      </w:r>
    </w:p>
    <w:p>
      <w:pPr>
        <w:spacing w:line="570" w:lineRule="exact"/>
        <w:ind w:firstLine="600"/>
        <w:rPr>
          <w:rFonts w:eastAsia="仿宋_GB2312"/>
          <w:bCs/>
          <w:sz w:val="32"/>
          <w:szCs w:val="32"/>
        </w:rPr>
      </w:pPr>
      <w:r>
        <w:rPr>
          <w:rFonts w:hint="eastAsia" w:eastAsia="黑体" w:cs="黑体"/>
          <w:spacing w:val="4"/>
          <w:kern w:val="0"/>
          <w:sz w:val="32"/>
          <w:szCs w:val="32"/>
        </w:rPr>
        <w:t>第十四条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hint="eastAsia" w:eastAsia="仿宋_GB2312"/>
          <w:bCs/>
          <w:sz w:val="32"/>
          <w:szCs w:val="32"/>
        </w:rPr>
        <w:t>会员不按要求缴纳会费，协会将书面通知会员补缴</w:t>
      </w:r>
      <w:r>
        <w:rPr>
          <w:rFonts w:eastAsia="仿宋_GB2312"/>
          <w:bCs/>
          <w:sz w:val="32"/>
          <w:szCs w:val="32"/>
        </w:rPr>
        <w:t>会费</w:t>
      </w:r>
      <w:r>
        <w:rPr>
          <w:rFonts w:hint="eastAsia" w:eastAsia="仿宋_GB2312"/>
          <w:bCs/>
          <w:sz w:val="32"/>
          <w:szCs w:val="32"/>
        </w:rPr>
        <w:t>。</w:t>
      </w:r>
      <w:r>
        <w:rPr>
          <w:rFonts w:eastAsia="仿宋_GB2312"/>
          <w:bCs/>
          <w:sz w:val="32"/>
          <w:szCs w:val="32"/>
        </w:rPr>
        <w:t>若会员在收到补缴通知后1个月内</w:t>
      </w:r>
      <w:r>
        <w:rPr>
          <w:rFonts w:hint="eastAsia" w:eastAsia="仿宋_GB2312"/>
          <w:bCs/>
          <w:sz w:val="32"/>
          <w:szCs w:val="32"/>
        </w:rPr>
        <w:t>仍</w:t>
      </w:r>
      <w:r>
        <w:rPr>
          <w:rFonts w:eastAsia="仿宋_GB2312"/>
          <w:bCs/>
          <w:sz w:val="32"/>
          <w:szCs w:val="32"/>
        </w:rPr>
        <w:t>未补缴会费，</w:t>
      </w:r>
      <w:r>
        <w:rPr>
          <w:rFonts w:hint="eastAsia" w:eastAsia="仿宋_GB2312"/>
          <w:bCs/>
          <w:sz w:val="32"/>
          <w:szCs w:val="32"/>
        </w:rPr>
        <w:t>视为自动退会。再次申请入会需重新审批。</w:t>
      </w:r>
    </w:p>
    <w:p>
      <w:pPr>
        <w:spacing w:line="570" w:lineRule="exact"/>
        <w:ind w:firstLine="600"/>
        <w:rPr>
          <w:rFonts w:hint="eastAsia" w:eastAsia="仿宋_GB2312"/>
          <w:bCs/>
          <w:sz w:val="32"/>
          <w:szCs w:val="32"/>
        </w:rPr>
      </w:pPr>
      <w:r>
        <w:rPr>
          <w:rFonts w:hint="eastAsia" w:eastAsia="黑体" w:cs="黑体"/>
          <w:spacing w:val="4"/>
          <w:kern w:val="0"/>
          <w:sz w:val="32"/>
          <w:szCs w:val="32"/>
        </w:rPr>
        <w:t>第十五条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hint="eastAsia" w:eastAsia="仿宋_GB2312"/>
          <w:bCs/>
          <w:sz w:val="32"/>
          <w:szCs w:val="32"/>
        </w:rPr>
        <w:t>凡严重违反协会《章程》、败坏协会声誉并造成严重后果，或被依法追究刑事责任的会员，经理事会或常务理事会同意，予以除名。</w:t>
      </w:r>
    </w:p>
    <w:p>
      <w:pPr>
        <w:spacing w:line="570" w:lineRule="exact"/>
        <w:ind w:firstLine="600"/>
        <w:rPr>
          <w:rFonts w:hint="eastAsia" w:eastAsia="仿宋_GB2312"/>
          <w:bCs/>
          <w:sz w:val="32"/>
          <w:szCs w:val="32"/>
        </w:rPr>
      </w:pPr>
      <w:r>
        <w:rPr>
          <w:rFonts w:hint="eastAsia" w:eastAsia="黑体" w:cs="黑体"/>
          <w:spacing w:val="4"/>
          <w:kern w:val="0"/>
          <w:sz w:val="32"/>
          <w:szCs w:val="32"/>
        </w:rPr>
        <w:t>第十六条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hint="eastAsia" w:eastAsia="仿宋_GB2312"/>
          <w:bCs/>
          <w:sz w:val="32"/>
          <w:szCs w:val="32"/>
        </w:rPr>
        <w:t>会员退会应书面通知本会，并交回会员证。会员除名，会员证作废。</w:t>
      </w:r>
    </w:p>
    <w:p>
      <w:pPr>
        <w:spacing w:before="156" w:beforeLines="50" w:after="156" w:afterLines="50" w:line="580" w:lineRule="exact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第五章  附  则</w:t>
      </w:r>
    </w:p>
    <w:p>
      <w:pPr>
        <w:spacing w:line="570" w:lineRule="exact"/>
        <w:ind w:firstLine="656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黑体" w:cs="黑体"/>
          <w:spacing w:val="4"/>
          <w:kern w:val="0"/>
          <w:sz w:val="32"/>
          <w:szCs w:val="32"/>
        </w:rPr>
        <w:t>第十七条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hint="eastAsia" w:eastAsia="仿宋_GB2312" w:cs="仿宋_GB2312"/>
          <w:sz w:val="32"/>
          <w:szCs w:val="32"/>
        </w:rPr>
        <w:t>本办法由山东省工程师协会秘书处负责解释。</w:t>
      </w:r>
    </w:p>
    <w:p>
      <w:pPr>
        <w:spacing w:line="570" w:lineRule="exact"/>
        <w:ind w:firstLine="656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黑体" w:cs="黑体"/>
          <w:spacing w:val="4"/>
          <w:kern w:val="0"/>
          <w:sz w:val="32"/>
          <w:szCs w:val="32"/>
        </w:rPr>
        <w:t>第十八条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hint="eastAsia" w:eastAsia="仿宋_GB2312" w:cs="仿宋_GB2312"/>
          <w:color w:val="000000"/>
          <w:kern w:val="0"/>
          <w:sz w:val="32"/>
          <w:szCs w:val="32"/>
        </w:rPr>
        <w:t>本办法经山东省工程师协会常务理事会审议通过之日颁布实施</w:t>
      </w:r>
      <w:r>
        <w:rPr>
          <w:rFonts w:hint="eastAsia" w:eastAsia="仿宋_GB2312" w:cs="仿宋_GB2312"/>
          <w:sz w:val="32"/>
          <w:szCs w:val="32"/>
        </w:rPr>
        <w:t>。</w:t>
      </w:r>
    </w:p>
    <w:p>
      <w:pPr>
        <w:rPr>
          <w:rFonts w:hint="eastAsia" w:eastAsia="仿宋_GB2312" w:cs="仿宋_GB2312"/>
          <w:sz w:val="32"/>
          <w:szCs w:val="32"/>
        </w:rPr>
      </w:pPr>
    </w:p>
    <w:p>
      <w:pPr>
        <w:rPr>
          <w:rFonts w:hint="eastAsia" w:eastAsia="仿宋_GB2312" w:cs="仿宋_GB2312"/>
          <w:sz w:val="32"/>
          <w:szCs w:val="32"/>
        </w:rPr>
      </w:pPr>
    </w:p>
    <w:p>
      <w:pPr>
        <w:rPr>
          <w:rFonts w:hint="eastAsia" w:eastAsia="仿宋_GB2312" w:cs="仿宋_GB2312"/>
          <w:sz w:val="32"/>
          <w:szCs w:val="32"/>
        </w:rPr>
      </w:pPr>
    </w:p>
    <w:p>
      <w:pPr>
        <w:rPr>
          <w:rFonts w:hint="eastAsia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604CC"/>
    <w:rsid w:val="25E604CC"/>
    <w:rsid w:val="69366C0C"/>
    <w:rsid w:val="72E6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山东省科协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2019-04-24T07:30:00Z</dcterms:created>
  <dc:creator>李冰冰</dc:creator>
  <cp:lastModifiedBy>李冰冰</cp:lastModifiedBy>
  <cp:lastPrinted>2019-04-28T02:25:00Z</cp:lastPrinted>
  <dcterms:modified xsi:type="dcterms:W3CDTF">2019-04-28T05:18:59Z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